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923.0" w:type="dxa"/>
        <w:jc w:val="left"/>
        <w:tblInd w:w="-639.0" w:type="dxa"/>
        <w:tblLayout w:type="fixed"/>
        <w:tblLook w:val="0400"/>
      </w:tblPr>
      <w:tblGrid>
        <w:gridCol w:w="9923"/>
        <w:tblGridChange w:id="0">
          <w:tblGrid>
            <w:gridCol w:w="9923"/>
          </w:tblGrid>
        </w:tblGridChange>
      </w:tblGrid>
      <w:tr>
        <w:trPr>
          <w:cantSplit w:val="0"/>
          <w:trHeight w:val="13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0c0c0" w:val="clear"/>
            <w:tcMar>
              <w:top w:w="0.0" w:type="dxa"/>
              <w:left w:w="70.0" w:type="dxa"/>
              <w:bottom w:w="0.0" w:type="dxa"/>
              <w:right w:w="70.0" w:type="dxa"/>
            </w:tcMar>
          </w:tcPr>
          <w:p w:rsidR="00000000" w:rsidDel="00000000" w:rsidP="00000000" w:rsidRDefault="00000000" w:rsidRPr="00000000" w14:paraId="00000002">
            <w:pPr>
              <w:spacing w:after="180" w:before="180" w:line="240" w:lineRule="auto"/>
              <w:jc w:val="center"/>
              <w:rPr>
                <w:b w:val="1"/>
                <w:bCs w:val="1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6"/>
                <w:szCs w:val="26"/>
                <w:rtl w:val="0"/>
              </w:rPr>
              <w:t xml:space="preserve">ANEXO B – DECLARAÇÃO DE ACEITE DAS NORMAS DA SELEÇÃO SIMPLIFICADA DE DISCENTE ESPECIAL 202</w:t>
            </w: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b w:val="1"/>
                <w:bCs w:val="1"/>
                <w:color w:val="000000"/>
                <w:sz w:val="26"/>
                <w:szCs w:val="26"/>
                <w:rtl w:val="0"/>
              </w:rPr>
              <w:t xml:space="preserve">.</w:t>
            </w: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3">
      <w:pPr>
        <w:spacing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Eu,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(inserir o nome do/a candidato/a),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nascido(a) em ______/_____/_____, natural de ____________________, CPF ___________________, RG nº __________________, emitido por _________________________, declaro, para fins de comprovação, que estou ciente e concordo com as normas estabelecidas nesta seleção simplificada do Programa de Pós-Graduação em Comunicação (PPGCOM), da Faculdade de Comunicação e Artes, da Universidade Federal de Mato Grosso, publicadas no Edital de seleção de Discente Especial 202</w:t>
      </w:r>
      <w:r w:rsidDel="00000000" w:rsidR="00000000" w:rsidRPr="00000000">
        <w:rPr>
          <w:sz w:val="24"/>
          <w:szCs w:val="24"/>
          <w:rtl w:val="0"/>
        </w:rPr>
        <w:t xml:space="preserve">5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sz w:val="24"/>
          <w:szCs w:val="24"/>
          <w:rtl w:val="0"/>
        </w:rPr>
        <w:t xml:space="preserve">2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09">
      <w:pPr>
        <w:spacing w:line="360" w:lineRule="auto"/>
        <w:ind w:left="-567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left="-567" w:firstLine="0"/>
        <w:jc w:val="right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_________, ___________de_________de________.</w:t>
      </w:r>
    </w:p>
    <w:p w:rsidR="00000000" w:rsidDel="00000000" w:rsidP="00000000" w:rsidRDefault="00000000" w:rsidRPr="00000000" w14:paraId="00000010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ind w:left="-567" w:firstLine="0"/>
        <w:jc w:val="right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_____________________________________________</w:t>
      </w:r>
    </w:p>
    <w:p w:rsidR="00000000" w:rsidDel="00000000" w:rsidP="00000000" w:rsidRDefault="00000000" w:rsidRPr="00000000" w14:paraId="00000018">
      <w:pPr>
        <w:spacing w:line="240" w:lineRule="auto"/>
        <w:ind w:left="-567" w:firstLine="0"/>
        <w:jc w:val="right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ind w:left="-567" w:firstLine="0"/>
        <w:jc w:val="right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Assinatura do/a candidato/a</w:t>
      </w:r>
    </w:p>
    <w:p w:rsidR="00000000" w:rsidDel="00000000" w:rsidP="00000000" w:rsidRDefault="00000000" w:rsidRPr="00000000" w14:paraId="0000001A">
      <w:pPr>
        <w:spacing w:line="240" w:lineRule="auto"/>
        <w:ind w:left="-567" w:firstLine="0"/>
        <w:jc w:val="right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(o documento deve ser assinado de forma eletrônica ou de próprio punho. Neste caso, o candidato deve digitalizar o documento, depois de assinado)</w:t>
      </w:r>
    </w:p>
    <w:p w:rsidR="00000000" w:rsidDel="00000000" w:rsidP="00000000" w:rsidRDefault="00000000" w:rsidRPr="00000000" w14:paraId="0000001B">
      <w:pPr>
        <w:spacing w:line="240" w:lineRule="auto"/>
        <w:ind w:left="-567" w:firstLine="0"/>
        <w:jc w:val="right"/>
        <w:rPr>
          <w:color w:val="ff0000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00" w:orient="portrait"/>
      <w:pgMar w:bottom="1767" w:top="2075" w:left="1701" w:right="1552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2" style="position:absolute;width:615.3499212598425pt;height:832.8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3" style="position:absolute;width:615.3499212598425pt;height:832.8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1" style="position:absolute;width:615.3499212598425pt;height:832.8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vK78LMGubpu+OiykKlPYCsg1Aw==">CgMxLjA4AHIhMURUUm91MXAwQ3ZGZmpPY2pjSUdmaDZ6WE56U3dCdkRx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